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napToGrid w:val="0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信阳农林学院产学研合作联盟项目登记表</w:t>
      </w:r>
    </w:p>
    <w:p>
      <w:pPr>
        <w:snapToGrid w:val="0"/>
        <w:rPr>
          <w:rFonts w:ascii="方正小标宋简体" w:hAnsi="宋体" w:eastAsia="方正小标宋简体"/>
          <w:b/>
          <w:sz w:val="24"/>
          <w:szCs w:val="36"/>
        </w:rPr>
      </w:pPr>
    </w:p>
    <w:p>
      <w:pPr>
        <w:snapToGrid w:val="0"/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项目编号：</w:t>
      </w:r>
    </w:p>
    <w:tbl>
      <w:tblPr>
        <w:tblStyle w:val="4"/>
        <w:tblW w:w="8530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12"/>
        <w:gridCol w:w="2248"/>
        <w:gridCol w:w="240"/>
        <w:gridCol w:w="1796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院部（部门）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签约单位名称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主要合作内容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及合作方式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4" w:hRule="atLeast"/>
        </w:trPr>
        <w:tc>
          <w:tcPr>
            <w:tcW w:w="731" w:type="dxa"/>
            <w:textDirection w:val="tbRlV"/>
            <w:vAlign w:val="bottom"/>
          </w:tcPr>
          <w:p>
            <w:pPr>
              <w:pStyle w:val="2"/>
              <w:spacing w:afterLines="50"/>
              <w:ind w:firstLine="2040" w:firstLineChars="85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 部 （部 门） 调 研 论 证 报 告</w:t>
            </w:r>
          </w:p>
        </w:tc>
        <w:tc>
          <w:tcPr>
            <w:tcW w:w="7799" w:type="dxa"/>
            <w:gridSpan w:val="5"/>
          </w:tcPr>
          <w:p>
            <w:pPr>
              <w:pStyle w:val="2"/>
              <w:spacing w:line="480" w:lineRule="exact"/>
              <w:ind w:right="480" w:firstLine="23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调研论证报告（不少于2000字）：</w:t>
            </w:r>
          </w:p>
          <w:p>
            <w:pPr>
              <w:pStyle w:val="2"/>
              <w:spacing w:line="480" w:lineRule="exact"/>
              <w:ind w:right="480" w:firstLine="231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480" w:firstLine="231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480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wordWrap w:val="0"/>
              <w:spacing w:afterLines="50" w:line="280" w:lineRule="exact"/>
              <w:ind w:left="238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center" w:pos="3641"/>
                <w:tab w:val="right" w:pos="7882"/>
              </w:tabs>
              <w:spacing w:afterLines="50" w:line="28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center" w:pos="3641"/>
                <w:tab w:val="right" w:pos="7882"/>
              </w:tabs>
              <w:spacing w:afterLines="50" w:line="28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center" w:pos="3641"/>
                <w:tab w:val="right" w:pos="7882"/>
              </w:tabs>
              <w:spacing w:afterLines="50" w:line="28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wordWrap w:val="0"/>
              <w:spacing w:afterLines="50" w:line="480" w:lineRule="exact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</w:trPr>
        <w:tc>
          <w:tcPr>
            <w:tcW w:w="731" w:type="dxa"/>
            <w:textDirection w:val="tbRlV"/>
            <w:vAlign w:val="bottom"/>
          </w:tcPr>
          <w:p>
            <w:pPr>
              <w:pStyle w:val="2"/>
              <w:spacing w:afterLines="5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99" w:type="dxa"/>
            <w:gridSpan w:val="5"/>
          </w:tcPr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负责人签名：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（公章）    </w:t>
            </w:r>
          </w:p>
          <w:p>
            <w:pPr>
              <w:pStyle w:val="2"/>
              <w:spacing w:afterLines="50"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5" w:hRule="atLeast"/>
        </w:trPr>
        <w:tc>
          <w:tcPr>
            <w:tcW w:w="731" w:type="dxa"/>
            <w:textDirection w:val="tbRlV"/>
            <w:vAlign w:val="bottom"/>
          </w:tcPr>
          <w:p>
            <w:pPr>
              <w:pStyle w:val="2"/>
              <w:spacing w:afterLines="50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pacing w:afterLines="50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秘 书 处 办 公 室 意 见   </w:t>
            </w:r>
          </w:p>
        </w:tc>
        <w:tc>
          <w:tcPr>
            <w:tcW w:w="7799" w:type="dxa"/>
            <w:gridSpan w:val="5"/>
          </w:tcPr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  <w:p>
            <w:pPr>
              <w:pStyle w:val="2"/>
              <w:spacing w:afterLines="50" w:line="280" w:lineRule="exact"/>
              <w:ind w:right="780"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（公章）    </w:t>
            </w:r>
          </w:p>
          <w:p>
            <w:pPr>
              <w:pStyle w:val="2"/>
              <w:spacing w:afterLines="50"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pStyle w:val="2"/>
              <w:spacing w:afterLines="5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备  注 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>
            <w:pPr>
              <w:pStyle w:val="2"/>
              <w:spacing w:afterLines="50" w:line="280" w:lineRule="exact"/>
              <w:ind w:right="780"/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方正小标宋简体" w:hAnsi="宋体" w:eastAsia="方正小标宋简体"/>
          <w:bCs/>
          <w:sz w:val="28"/>
          <w:szCs w:val="28"/>
        </w:rPr>
      </w:pPr>
    </w:p>
    <w:p>
      <w:pPr>
        <w:snapToGrid w:val="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说明：此登记表需与相关产学研合作协议书文本同时上报。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7447"/>
    <w:rsid w:val="6B9C74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2018-04-28T02:36:00Z</dcterms:created>
  <dc:creator>迅速N了</dc:creator>
  <cp:lastModifiedBy>迅速N了</cp:lastModifiedBy>
  <dcterms:modified xsi:type="dcterms:W3CDTF">2018-04-28T02:37:07Z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